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B62A" w14:textId="2CE0ADF5" w:rsidR="00473061" w:rsidRPr="00473061" w:rsidRDefault="00311639" w:rsidP="00473061">
      <w:pPr>
        <w:spacing w:after="0" w:line="240" w:lineRule="auto"/>
        <w:jc w:val="right"/>
        <w:rPr>
          <w:rFonts w:ascii="Times New Roman" w:hAnsi="Times New Roman" w:cs="Times New Roman"/>
          <w:b/>
          <w:i/>
          <w:sz w:val="28"/>
          <w:szCs w:val="28"/>
          <w:lang w:val="kk-KZ"/>
        </w:rPr>
      </w:pPr>
      <w:r>
        <w:rPr>
          <w:rFonts w:ascii="Times New Roman" w:hAnsi="Times New Roman" w:cs="Times New Roman"/>
          <w:b/>
          <w:i/>
          <w:sz w:val="28"/>
          <w:szCs w:val="28"/>
          <w:lang w:val="kk-KZ"/>
        </w:rPr>
        <w:t>приложение</w:t>
      </w:r>
      <w:r w:rsidR="00473061" w:rsidRPr="00473061">
        <w:rPr>
          <w:rFonts w:ascii="Times New Roman" w:hAnsi="Times New Roman" w:cs="Times New Roman"/>
          <w:b/>
          <w:i/>
          <w:sz w:val="28"/>
          <w:szCs w:val="28"/>
          <w:lang w:val="kk-KZ"/>
        </w:rPr>
        <w:t xml:space="preserve"> 1</w:t>
      </w:r>
    </w:p>
    <w:p w14:paraId="499CD6CB" w14:textId="77777777" w:rsidR="00473061" w:rsidRDefault="00473061" w:rsidP="00F7469E">
      <w:pPr>
        <w:spacing w:after="0" w:line="240" w:lineRule="auto"/>
        <w:jc w:val="center"/>
        <w:rPr>
          <w:rFonts w:ascii="Times New Roman" w:hAnsi="Times New Roman" w:cs="Times New Roman"/>
          <w:b/>
          <w:sz w:val="28"/>
          <w:szCs w:val="28"/>
        </w:rPr>
      </w:pPr>
    </w:p>
    <w:p w14:paraId="43D3E9B7" w14:textId="47600496" w:rsidR="00F7469E" w:rsidRPr="00F7469E" w:rsidRDefault="00F7469E" w:rsidP="00F7469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ПЕРЕЧЕНЬ</w:t>
      </w:r>
    </w:p>
    <w:p w14:paraId="3456C34F" w14:textId="77777777" w:rsidR="00DC2C92" w:rsidRDefault="00F44F3D" w:rsidP="00F7469E">
      <w:pPr>
        <w:spacing w:after="0" w:line="240" w:lineRule="auto"/>
        <w:jc w:val="center"/>
        <w:rPr>
          <w:rFonts w:ascii="Times New Roman" w:hAnsi="Times New Roman" w:cs="Times New Roman"/>
          <w:b/>
          <w:sz w:val="28"/>
          <w:szCs w:val="28"/>
        </w:rPr>
      </w:pPr>
      <w:r w:rsidRPr="00F7469E">
        <w:rPr>
          <w:rFonts w:ascii="Times New Roman" w:hAnsi="Times New Roman" w:cs="Times New Roman"/>
          <w:b/>
          <w:sz w:val="28"/>
          <w:szCs w:val="28"/>
        </w:rPr>
        <w:t xml:space="preserve">проектов </w:t>
      </w:r>
      <w:r>
        <w:rPr>
          <w:rFonts w:ascii="Times New Roman" w:hAnsi="Times New Roman" w:cs="Times New Roman"/>
          <w:b/>
          <w:sz w:val="28"/>
          <w:szCs w:val="28"/>
        </w:rPr>
        <w:t xml:space="preserve">НПА, </w:t>
      </w:r>
      <w:r w:rsidR="00F7469E" w:rsidRPr="00F7469E">
        <w:rPr>
          <w:rFonts w:ascii="Times New Roman" w:hAnsi="Times New Roman" w:cs="Times New Roman"/>
          <w:b/>
          <w:sz w:val="28"/>
          <w:szCs w:val="28"/>
        </w:rPr>
        <w:t>планируемых</w:t>
      </w:r>
      <w:r w:rsidR="00F7469E">
        <w:rPr>
          <w:rFonts w:ascii="Times New Roman" w:hAnsi="Times New Roman" w:cs="Times New Roman"/>
          <w:b/>
          <w:sz w:val="28"/>
          <w:szCs w:val="28"/>
        </w:rPr>
        <w:t xml:space="preserve"> </w:t>
      </w:r>
      <w:r w:rsidR="00F7469E" w:rsidRPr="00F7469E">
        <w:rPr>
          <w:rFonts w:ascii="Times New Roman" w:hAnsi="Times New Roman" w:cs="Times New Roman"/>
          <w:b/>
          <w:sz w:val="28"/>
          <w:szCs w:val="28"/>
        </w:rPr>
        <w:t xml:space="preserve">к размещению на Портале «Открытые НПА» </w:t>
      </w:r>
      <w:r w:rsidR="00DC2C92">
        <w:rPr>
          <w:rFonts w:ascii="Times New Roman" w:hAnsi="Times New Roman" w:cs="Times New Roman"/>
          <w:b/>
          <w:sz w:val="28"/>
          <w:szCs w:val="28"/>
        </w:rPr>
        <w:t xml:space="preserve">и </w:t>
      </w:r>
    </w:p>
    <w:p w14:paraId="7F828614" w14:textId="7F8F848A" w:rsidR="00F7469E" w:rsidRPr="00F7469E" w:rsidRDefault="00DC2C92" w:rsidP="00F7469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не содержащих резонансного вопроса</w:t>
      </w:r>
    </w:p>
    <w:p w14:paraId="3F5E32A2" w14:textId="7D733DEE" w:rsidR="00F7469E" w:rsidRPr="00832EBF" w:rsidRDefault="00041CDB" w:rsidP="00F7469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июль</w:t>
      </w:r>
      <w:r w:rsidR="00E665C7" w:rsidRPr="00E665C7">
        <w:rPr>
          <w:rFonts w:ascii="Times New Roman" w:hAnsi="Times New Roman" w:cs="Times New Roman"/>
          <w:b/>
          <w:sz w:val="28"/>
          <w:szCs w:val="28"/>
        </w:rPr>
        <w:t xml:space="preserve"> </w:t>
      </w:r>
      <w:r w:rsidR="00F44F3D">
        <w:rPr>
          <w:rFonts w:ascii="Times New Roman" w:hAnsi="Times New Roman" w:cs="Times New Roman"/>
          <w:b/>
          <w:sz w:val="28"/>
          <w:szCs w:val="28"/>
        </w:rPr>
        <w:t>202</w:t>
      </w:r>
      <w:r w:rsidR="00FC22FE">
        <w:rPr>
          <w:rFonts w:ascii="Times New Roman" w:hAnsi="Times New Roman" w:cs="Times New Roman"/>
          <w:b/>
          <w:sz w:val="28"/>
          <w:szCs w:val="28"/>
        </w:rPr>
        <w:t>6</w:t>
      </w:r>
      <w:r w:rsidR="00F44F3D">
        <w:rPr>
          <w:rFonts w:ascii="Times New Roman" w:hAnsi="Times New Roman" w:cs="Times New Roman"/>
          <w:b/>
          <w:sz w:val="28"/>
          <w:szCs w:val="28"/>
        </w:rPr>
        <w:t xml:space="preserve"> года</w:t>
      </w:r>
      <w:r w:rsidR="00E665C7">
        <w:rPr>
          <w:rFonts w:ascii="Times New Roman" w:hAnsi="Times New Roman" w:cs="Times New Roman"/>
          <w:b/>
          <w:sz w:val="28"/>
          <w:szCs w:val="28"/>
        </w:rPr>
        <w:t xml:space="preserve"> </w:t>
      </w:r>
      <w:r w:rsidR="00CF0E4B">
        <w:rPr>
          <w:rFonts w:ascii="Times New Roman" w:hAnsi="Times New Roman" w:cs="Times New Roman"/>
          <w:i/>
          <w:sz w:val="28"/>
          <w:szCs w:val="28"/>
        </w:rPr>
        <w:t xml:space="preserve">(на </w:t>
      </w:r>
      <w:r w:rsidR="002A790B">
        <w:rPr>
          <w:rFonts w:ascii="Times New Roman" w:hAnsi="Times New Roman" w:cs="Times New Roman"/>
          <w:i/>
          <w:sz w:val="28"/>
          <w:szCs w:val="28"/>
          <w:lang w:val="kk-KZ"/>
        </w:rPr>
        <w:t>20</w:t>
      </w:r>
      <w:bookmarkStart w:id="0" w:name="_GoBack"/>
      <w:bookmarkEnd w:id="0"/>
      <w:r w:rsidR="00E665C7" w:rsidRPr="00E665C7">
        <w:rPr>
          <w:rFonts w:ascii="Times New Roman" w:hAnsi="Times New Roman" w:cs="Times New Roman"/>
          <w:i/>
          <w:sz w:val="28"/>
          <w:szCs w:val="28"/>
        </w:rPr>
        <w:t>.0</w:t>
      </w:r>
      <w:r>
        <w:rPr>
          <w:rFonts w:ascii="Times New Roman" w:hAnsi="Times New Roman" w:cs="Times New Roman"/>
          <w:i/>
          <w:sz w:val="28"/>
          <w:szCs w:val="28"/>
        </w:rPr>
        <w:t>7</w:t>
      </w:r>
      <w:r w:rsidR="00E665C7" w:rsidRPr="00E665C7">
        <w:rPr>
          <w:rFonts w:ascii="Times New Roman" w:hAnsi="Times New Roman" w:cs="Times New Roman"/>
          <w:i/>
          <w:sz w:val="28"/>
          <w:szCs w:val="28"/>
        </w:rPr>
        <w:t>.202</w:t>
      </w:r>
      <w:r w:rsidR="00FC22FE">
        <w:rPr>
          <w:rFonts w:ascii="Times New Roman" w:hAnsi="Times New Roman" w:cs="Times New Roman"/>
          <w:i/>
          <w:sz w:val="28"/>
          <w:szCs w:val="28"/>
        </w:rPr>
        <w:t>6</w:t>
      </w:r>
      <w:r w:rsidR="00E665C7" w:rsidRPr="00E665C7">
        <w:rPr>
          <w:rFonts w:ascii="Times New Roman" w:hAnsi="Times New Roman" w:cs="Times New Roman"/>
          <w:i/>
          <w:sz w:val="28"/>
          <w:szCs w:val="28"/>
        </w:rPr>
        <w:t>г.)</w:t>
      </w:r>
    </w:p>
    <w:p w14:paraId="3E4F4B67" w14:textId="77777777" w:rsidR="00F7469E" w:rsidRPr="00F7469E" w:rsidRDefault="00F7469E" w:rsidP="00F7469E">
      <w:pPr>
        <w:spacing w:after="0" w:line="240" w:lineRule="auto"/>
        <w:jc w:val="center"/>
        <w:rPr>
          <w:rFonts w:ascii="Times New Roman" w:hAnsi="Times New Roman" w:cs="Times New Roman"/>
          <w:b/>
          <w:sz w:val="28"/>
          <w:szCs w:val="28"/>
        </w:rPr>
      </w:pPr>
    </w:p>
    <w:tbl>
      <w:tblPr>
        <w:tblStyle w:val="a3"/>
        <w:tblW w:w="15452" w:type="dxa"/>
        <w:tblInd w:w="-289" w:type="dxa"/>
        <w:tblLayout w:type="fixed"/>
        <w:tblLook w:val="04A0" w:firstRow="1" w:lastRow="0" w:firstColumn="1" w:lastColumn="0" w:noHBand="0" w:noVBand="1"/>
      </w:tblPr>
      <w:tblGrid>
        <w:gridCol w:w="426"/>
        <w:gridCol w:w="1672"/>
        <w:gridCol w:w="1560"/>
        <w:gridCol w:w="708"/>
        <w:gridCol w:w="1560"/>
        <w:gridCol w:w="2268"/>
        <w:gridCol w:w="2551"/>
        <w:gridCol w:w="2268"/>
        <w:gridCol w:w="2439"/>
      </w:tblGrid>
      <w:tr w:rsidR="00137C86" w:rsidRPr="007767B5" w14:paraId="670EA0D8" w14:textId="6AECF79C" w:rsidTr="001E1347">
        <w:tc>
          <w:tcPr>
            <w:tcW w:w="426" w:type="dxa"/>
            <w:vAlign w:val="center"/>
          </w:tcPr>
          <w:p w14:paraId="1466E05D" w14:textId="426FF899" w:rsidR="00137C86" w:rsidRPr="007767B5" w:rsidRDefault="00137C86" w:rsidP="00F33F7B">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w:t>
            </w:r>
          </w:p>
        </w:tc>
        <w:tc>
          <w:tcPr>
            <w:tcW w:w="1672" w:type="dxa"/>
            <w:vAlign w:val="center"/>
          </w:tcPr>
          <w:p w14:paraId="49BA0702" w14:textId="71D0EB82" w:rsidR="00137C86" w:rsidRPr="007767B5" w:rsidRDefault="00137C86" w:rsidP="00155BBC">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Наименование проекта с указанием вида НПА</w:t>
            </w:r>
          </w:p>
        </w:tc>
        <w:tc>
          <w:tcPr>
            <w:tcW w:w="1560" w:type="dxa"/>
            <w:vAlign w:val="center"/>
          </w:tcPr>
          <w:p w14:paraId="43B4C48C" w14:textId="41061E1D" w:rsidR="00137C86" w:rsidRPr="007767B5" w:rsidRDefault="00137C86" w:rsidP="00A54555">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Госорган разработчик, структурное подразделение, должность, контактные данные</w:t>
            </w:r>
          </w:p>
        </w:tc>
        <w:tc>
          <w:tcPr>
            <w:tcW w:w="708" w:type="dxa"/>
            <w:vAlign w:val="center"/>
          </w:tcPr>
          <w:p w14:paraId="00ABAC8D" w14:textId="04CE3369" w:rsidR="00137C86" w:rsidRPr="007767B5" w:rsidRDefault="00137C86" w:rsidP="00155BBC">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Планируемая дата размещения</w:t>
            </w:r>
          </w:p>
        </w:tc>
        <w:tc>
          <w:tcPr>
            <w:tcW w:w="1560" w:type="dxa"/>
            <w:vAlign w:val="center"/>
          </w:tcPr>
          <w:p w14:paraId="45CB0950" w14:textId="0CCEF398" w:rsidR="00137C86" w:rsidRPr="007767B5" w:rsidRDefault="00137C86" w:rsidP="00155BBC">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Краткое содержание проекта</w:t>
            </w:r>
            <w:r w:rsidR="00473061" w:rsidRPr="007767B5">
              <w:rPr>
                <w:rFonts w:ascii="Times New Roman" w:hAnsi="Times New Roman" w:cs="Times New Roman"/>
                <w:b/>
                <w:sz w:val="16"/>
                <w:szCs w:val="16"/>
                <w:lang w:val="kk-KZ"/>
              </w:rPr>
              <w:t>, описание основных положений</w:t>
            </w:r>
          </w:p>
        </w:tc>
        <w:tc>
          <w:tcPr>
            <w:tcW w:w="2268" w:type="dxa"/>
            <w:vAlign w:val="center"/>
          </w:tcPr>
          <w:p w14:paraId="7642C889" w14:textId="77777777" w:rsidR="00473061" w:rsidRPr="007767B5" w:rsidRDefault="00137C86" w:rsidP="00155BBC">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 xml:space="preserve">Сведения о поручении, </w:t>
            </w:r>
            <w:r w:rsidRPr="007767B5">
              <w:rPr>
                <w:rFonts w:ascii="Times New Roman" w:hAnsi="Times New Roman" w:cs="Times New Roman"/>
                <w:b/>
                <w:sz w:val="16"/>
                <w:szCs w:val="16"/>
                <w:lang w:val="kk-KZ"/>
              </w:rPr>
              <w:br/>
              <w:t>в реализацию которого разработан проект и срок его исполнения</w:t>
            </w:r>
          </w:p>
          <w:p w14:paraId="78E066D5" w14:textId="2F449CDE" w:rsidR="00137C86" w:rsidRPr="007767B5" w:rsidRDefault="00473061" w:rsidP="00155BBC">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 xml:space="preserve"> (со ссылкой на соответствующий НПА или поручение, при наличии)</w:t>
            </w:r>
          </w:p>
          <w:p w14:paraId="39D46727" w14:textId="77777777" w:rsidR="00137C86" w:rsidRPr="007767B5" w:rsidRDefault="00137C86" w:rsidP="00155BBC">
            <w:pPr>
              <w:jc w:val="center"/>
              <w:rPr>
                <w:rFonts w:ascii="Times New Roman" w:hAnsi="Times New Roman" w:cs="Times New Roman"/>
                <w:b/>
                <w:sz w:val="16"/>
                <w:szCs w:val="16"/>
                <w:lang w:val="kk-KZ"/>
              </w:rPr>
            </w:pPr>
          </w:p>
          <w:p w14:paraId="1E337802" w14:textId="43E36EBD" w:rsidR="00137C86" w:rsidRPr="007767B5" w:rsidRDefault="00137C86" w:rsidP="00155BBC">
            <w:pPr>
              <w:jc w:val="center"/>
              <w:rPr>
                <w:rFonts w:ascii="Times New Roman" w:hAnsi="Times New Roman" w:cs="Times New Roman"/>
                <w:b/>
                <w:i/>
                <w:sz w:val="16"/>
                <w:szCs w:val="16"/>
                <w:lang w:val="kk-KZ"/>
              </w:rPr>
            </w:pPr>
            <w:r w:rsidRPr="007767B5">
              <w:rPr>
                <w:rFonts w:ascii="Times New Roman" w:hAnsi="Times New Roman" w:cs="Times New Roman"/>
                <w:b/>
                <w:i/>
                <w:sz w:val="16"/>
                <w:szCs w:val="16"/>
                <w:lang w:val="kk-KZ"/>
              </w:rPr>
              <w:t>* в случае, если проект разрабатывается в инициативном порядке – заполняется «инициативный»</w:t>
            </w:r>
          </w:p>
        </w:tc>
        <w:tc>
          <w:tcPr>
            <w:tcW w:w="2551" w:type="dxa"/>
            <w:vAlign w:val="center"/>
          </w:tcPr>
          <w:p w14:paraId="050E86EC" w14:textId="17C93893" w:rsidR="00137C86" w:rsidRPr="007767B5" w:rsidRDefault="00137C86" w:rsidP="00155BBC">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Конкретные цели и сроки ожидаемых результатов</w:t>
            </w:r>
          </w:p>
        </w:tc>
        <w:tc>
          <w:tcPr>
            <w:tcW w:w="2268" w:type="dxa"/>
            <w:vAlign w:val="center"/>
          </w:tcPr>
          <w:p w14:paraId="3657F2E9" w14:textId="637738F2" w:rsidR="00137C86" w:rsidRPr="007767B5" w:rsidRDefault="00DC2C92" w:rsidP="00137C86">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Предполагаемые социально-экономические, правовые и (или) иные последствия в случае принятия проекта НПА</w:t>
            </w:r>
          </w:p>
        </w:tc>
        <w:tc>
          <w:tcPr>
            <w:tcW w:w="2439" w:type="dxa"/>
          </w:tcPr>
          <w:p w14:paraId="3A3BA5F2" w14:textId="77777777" w:rsidR="00DC2C92" w:rsidRPr="007767B5" w:rsidRDefault="00DC2C92" w:rsidP="00137C86">
            <w:pPr>
              <w:jc w:val="center"/>
              <w:rPr>
                <w:rFonts w:ascii="Times New Roman" w:hAnsi="Times New Roman" w:cs="Times New Roman"/>
                <w:b/>
                <w:sz w:val="16"/>
                <w:szCs w:val="16"/>
                <w:lang w:val="kk-KZ"/>
              </w:rPr>
            </w:pPr>
          </w:p>
          <w:p w14:paraId="14371302" w14:textId="77777777" w:rsidR="00DC2C92" w:rsidRPr="007767B5" w:rsidRDefault="00DC2C92" w:rsidP="00DC2C92">
            <w:pPr>
              <w:jc w:val="center"/>
              <w:rPr>
                <w:rFonts w:ascii="Times New Roman" w:hAnsi="Times New Roman" w:cs="Times New Roman"/>
                <w:b/>
                <w:sz w:val="16"/>
                <w:szCs w:val="16"/>
                <w:lang w:val="kk-KZ"/>
              </w:rPr>
            </w:pPr>
            <w:r w:rsidRPr="007767B5">
              <w:rPr>
                <w:rFonts w:ascii="Times New Roman" w:hAnsi="Times New Roman" w:cs="Times New Roman"/>
                <w:b/>
                <w:sz w:val="16"/>
                <w:szCs w:val="16"/>
                <w:lang w:val="kk-KZ"/>
              </w:rPr>
              <w:t>Имеются ли возможные риски при отложении срока размещения проекта?</w:t>
            </w:r>
          </w:p>
          <w:p w14:paraId="1FE0EED9" w14:textId="77777777" w:rsidR="00DC2C92" w:rsidRPr="007767B5" w:rsidRDefault="00DC2C92" w:rsidP="00DC2C92">
            <w:pPr>
              <w:jc w:val="center"/>
              <w:rPr>
                <w:rFonts w:ascii="Times New Roman" w:hAnsi="Times New Roman" w:cs="Times New Roman"/>
                <w:b/>
                <w:i/>
                <w:sz w:val="16"/>
                <w:szCs w:val="16"/>
                <w:lang w:val="kk-KZ"/>
              </w:rPr>
            </w:pPr>
            <w:r w:rsidRPr="007767B5">
              <w:rPr>
                <w:rFonts w:ascii="Times New Roman" w:hAnsi="Times New Roman" w:cs="Times New Roman"/>
                <w:b/>
                <w:i/>
                <w:sz w:val="16"/>
                <w:szCs w:val="16"/>
                <w:lang w:val="kk-KZ"/>
              </w:rPr>
              <w:t xml:space="preserve">(срыв исполнения поручения, невозможность реализации определенных прав/обязанностей, совершения определенных действий </w:t>
            </w:r>
          </w:p>
          <w:p w14:paraId="1FE40F23" w14:textId="1337BA60" w:rsidR="00137C86" w:rsidRPr="007767B5" w:rsidRDefault="00DC2C92" w:rsidP="00DC2C92">
            <w:pPr>
              <w:jc w:val="center"/>
              <w:rPr>
                <w:rFonts w:ascii="Times New Roman" w:hAnsi="Times New Roman" w:cs="Times New Roman"/>
                <w:sz w:val="16"/>
                <w:szCs w:val="16"/>
                <w:lang w:val="kk-KZ"/>
              </w:rPr>
            </w:pPr>
            <w:r w:rsidRPr="007767B5">
              <w:rPr>
                <w:rFonts w:ascii="Times New Roman" w:hAnsi="Times New Roman" w:cs="Times New Roman"/>
                <w:b/>
                <w:i/>
                <w:sz w:val="16"/>
                <w:szCs w:val="16"/>
                <w:lang w:val="kk-KZ"/>
              </w:rPr>
              <w:t>и пр.)</w:t>
            </w:r>
          </w:p>
        </w:tc>
      </w:tr>
      <w:tr w:rsidR="00137C86" w:rsidRPr="007767B5" w14:paraId="45582F88" w14:textId="0B25881C" w:rsidTr="001E1347">
        <w:tc>
          <w:tcPr>
            <w:tcW w:w="426" w:type="dxa"/>
            <w:vAlign w:val="center"/>
          </w:tcPr>
          <w:p w14:paraId="373D7442" w14:textId="65F230AE" w:rsidR="00137C86" w:rsidRPr="007767B5" w:rsidRDefault="00137C86" w:rsidP="00485BD7">
            <w:pPr>
              <w:pStyle w:val="a4"/>
              <w:numPr>
                <w:ilvl w:val="0"/>
                <w:numId w:val="1"/>
              </w:numPr>
              <w:ind w:left="-254" w:firstLine="219"/>
              <w:jc w:val="center"/>
              <w:rPr>
                <w:rFonts w:ascii="Times New Roman" w:hAnsi="Times New Roman" w:cs="Times New Roman"/>
                <w:sz w:val="16"/>
                <w:szCs w:val="16"/>
                <w:lang w:val="kk-KZ"/>
              </w:rPr>
            </w:pPr>
          </w:p>
        </w:tc>
        <w:tc>
          <w:tcPr>
            <w:tcW w:w="1672" w:type="dxa"/>
            <w:vAlign w:val="center"/>
          </w:tcPr>
          <w:p w14:paraId="6FE18ED1" w14:textId="40D87C0F" w:rsidR="002B3B44" w:rsidRPr="002B3B44" w:rsidRDefault="0036219F" w:rsidP="002B3B44">
            <w:pPr>
              <w:jc w:val="center"/>
              <w:rPr>
                <w:rFonts w:ascii="Times New Roman" w:hAnsi="Times New Roman" w:cs="Times New Roman"/>
                <w:sz w:val="16"/>
                <w:szCs w:val="16"/>
                <w:lang w:val="kk-KZ"/>
              </w:rPr>
            </w:pPr>
            <w:r w:rsidRPr="0036219F">
              <w:rPr>
                <w:rFonts w:ascii="Times New Roman" w:hAnsi="Times New Roman" w:cs="Times New Roman"/>
                <w:sz w:val="16"/>
                <w:szCs w:val="16"/>
                <w:lang w:val="kk-KZ"/>
              </w:rPr>
              <w:t>Проект приказа Министра финансов Республики Казахстан «</w:t>
            </w:r>
            <w:r w:rsidR="00666885">
              <w:rPr>
                <w:rFonts w:ascii="Times New Roman" w:hAnsi="Times New Roman" w:cs="Times New Roman"/>
                <w:sz w:val="16"/>
                <w:szCs w:val="16"/>
                <w:lang w:val="kk-KZ"/>
              </w:rPr>
              <w:t xml:space="preserve">О внесении изменений </w:t>
            </w:r>
            <w:r w:rsidR="002B3B44" w:rsidRPr="002B3B44">
              <w:rPr>
                <w:rFonts w:ascii="Times New Roman" w:hAnsi="Times New Roman" w:cs="Times New Roman"/>
                <w:sz w:val="16"/>
                <w:szCs w:val="16"/>
                <w:lang w:val="kk-KZ"/>
              </w:rPr>
              <w:t xml:space="preserve">в приказ Министра финансов Республики Казахстан от 28 октября 2025 года </w:t>
            </w:r>
            <w:r w:rsidR="00A4793B">
              <w:rPr>
                <w:rFonts w:ascii="Times New Roman" w:hAnsi="Times New Roman" w:cs="Times New Roman"/>
                <w:sz w:val="16"/>
                <w:szCs w:val="16"/>
                <w:lang w:val="kk-KZ"/>
              </w:rPr>
              <w:br/>
            </w:r>
            <w:r w:rsidR="002B3B44" w:rsidRPr="002B3B44">
              <w:rPr>
                <w:rFonts w:ascii="Times New Roman" w:hAnsi="Times New Roman" w:cs="Times New Roman"/>
                <w:sz w:val="16"/>
                <w:szCs w:val="16"/>
                <w:lang w:val="kk-KZ"/>
              </w:rPr>
              <w:t xml:space="preserve">№ 629 </w:t>
            </w:r>
          </w:p>
          <w:p w14:paraId="5B54DBAB" w14:textId="44B652B6" w:rsidR="002B3B44" w:rsidRPr="007767B5" w:rsidRDefault="002B3B44" w:rsidP="002B3B44">
            <w:pPr>
              <w:jc w:val="center"/>
              <w:rPr>
                <w:rFonts w:ascii="Times New Roman" w:hAnsi="Times New Roman" w:cs="Times New Roman"/>
                <w:sz w:val="16"/>
                <w:szCs w:val="16"/>
                <w:lang w:val="kk-KZ"/>
              </w:rPr>
            </w:pPr>
            <w:r w:rsidRPr="002B3B44">
              <w:rPr>
                <w:rFonts w:ascii="Times New Roman" w:hAnsi="Times New Roman" w:cs="Times New Roman"/>
                <w:sz w:val="16"/>
                <w:szCs w:val="16"/>
                <w:lang w:val="kk-KZ"/>
              </w:rPr>
              <w:t>«Об утверждении Правил выписки счета-фактуры и его формы»</w:t>
            </w:r>
            <w:r>
              <w:rPr>
                <w:rFonts w:ascii="Times New Roman" w:hAnsi="Times New Roman" w:cs="Times New Roman"/>
                <w:sz w:val="16"/>
                <w:szCs w:val="16"/>
                <w:lang w:val="kk-KZ"/>
              </w:rPr>
              <w:t>»</w:t>
            </w:r>
          </w:p>
          <w:p w14:paraId="5F8C379B" w14:textId="77777777" w:rsidR="00847BC9" w:rsidRPr="007767B5" w:rsidRDefault="00847BC9" w:rsidP="00F44F3D">
            <w:pPr>
              <w:jc w:val="center"/>
              <w:rPr>
                <w:rFonts w:ascii="Times New Roman" w:hAnsi="Times New Roman" w:cs="Times New Roman"/>
                <w:sz w:val="16"/>
                <w:szCs w:val="16"/>
                <w:lang w:val="kk-KZ"/>
              </w:rPr>
            </w:pPr>
          </w:p>
          <w:p w14:paraId="68B7A9DB" w14:textId="77777777" w:rsidR="00847BC9" w:rsidRPr="007767B5" w:rsidRDefault="00847BC9" w:rsidP="00F44F3D">
            <w:pPr>
              <w:jc w:val="center"/>
              <w:rPr>
                <w:rFonts w:ascii="Times New Roman" w:hAnsi="Times New Roman" w:cs="Times New Roman"/>
                <w:sz w:val="16"/>
                <w:szCs w:val="16"/>
                <w:lang w:val="kk-KZ"/>
              </w:rPr>
            </w:pPr>
          </w:p>
          <w:p w14:paraId="4BA1D022" w14:textId="213E2900" w:rsidR="00847BC9" w:rsidRPr="007767B5" w:rsidRDefault="00847BC9" w:rsidP="00F44F3D">
            <w:pPr>
              <w:jc w:val="center"/>
              <w:rPr>
                <w:rFonts w:ascii="Times New Roman" w:hAnsi="Times New Roman" w:cs="Times New Roman"/>
                <w:sz w:val="16"/>
                <w:szCs w:val="16"/>
                <w:lang w:val="kk-KZ"/>
              </w:rPr>
            </w:pPr>
          </w:p>
        </w:tc>
        <w:tc>
          <w:tcPr>
            <w:tcW w:w="1560" w:type="dxa"/>
          </w:tcPr>
          <w:p w14:paraId="13EE342A" w14:textId="77777777" w:rsidR="00EA7ED3" w:rsidRDefault="00EA7ED3" w:rsidP="00847BC9">
            <w:pPr>
              <w:jc w:val="center"/>
              <w:rPr>
                <w:rFonts w:ascii="Times New Roman" w:hAnsi="Times New Roman" w:cs="Times New Roman"/>
                <w:sz w:val="16"/>
                <w:szCs w:val="16"/>
                <w:lang w:val="kk-KZ"/>
              </w:rPr>
            </w:pPr>
          </w:p>
          <w:p w14:paraId="43751874" w14:textId="1089DCF4" w:rsidR="00451BAC" w:rsidRPr="007767B5" w:rsidRDefault="00847BC9" w:rsidP="00847BC9">
            <w:pPr>
              <w:jc w:val="center"/>
              <w:rPr>
                <w:rFonts w:ascii="Times New Roman" w:hAnsi="Times New Roman" w:cs="Times New Roman"/>
                <w:sz w:val="16"/>
                <w:szCs w:val="16"/>
                <w:lang w:val="kk-KZ"/>
              </w:rPr>
            </w:pPr>
            <w:r w:rsidRPr="007767B5">
              <w:rPr>
                <w:rFonts w:ascii="Times New Roman" w:hAnsi="Times New Roman" w:cs="Times New Roman"/>
                <w:sz w:val="16"/>
                <w:szCs w:val="16"/>
                <w:lang w:val="kk-KZ"/>
              </w:rPr>
              <w:t xml:space="preserve">Комитет государственных доходов Министерства финансов Республики Казахстан, </w:t>
            </w:r>
            <w:r w:rsidR="00451BAC" w:rsidRPr="007767B5">
              <w:rPr>
                <w:rFonts w:ascii="Times New Roman" w:hAnsi="Times New Roman" w:cs="Times New Roman"/>
                <w:sz w:val="16"/>
                <w:szCs w:val="16"/>
                <w:lang w:val="kk-KZ"/>
              </w:rPr>
              <w:t>Департамент методологии,</w:t>
            </w:r>
          </w:p>
          <w:p w14:paraId="4127F1EB" w14:textId="5F29C92B" w:rsidR="00451BAC" w:rsidRPr="007767B5" w:rsidRDefault="00451BAC" w:rsidP="00847BC9">
            <w:pPr>
              <w:jc w:val="center"/>
              <w:rPr>
                <w:rFonts w:ascii="Times New Roman" w:hAnsi="Times New Roman" w:cs="Times New Roman"/>
                <w:sz w:val="16"/>
                <w:szCs w:val="16"/>
                <w:lang w:val="kk-KZ"/>
              </w:rPr>
            </w:pPr>
            <w:r w:rsidRPr="007767B5">
              <w:rPr>
                <w:rFonts w:ascii="Times New Roman" w:hAnsi="Times New Roman" w:cs="Times New Roman"/>
                <w:sz w:val="16"/>
                <w:szCs w:val="16"/>
                <w:lang w:val="kk-KZ"/>
              </w:rPr>
              <w:t xml:space="preserve">Управление налоговой методологии,  </w:t>
            </w:r>
          </w:p>
          <w:p w14:paraId="65E96E5D" w14:textId="7463C1A9" w:rsidR="00847BC9" w:rsidRPr="007767B5" w:rsidRDefault="00847BC9" w:rsidP="00847BC9">
            <w:pPr>
              <w:jc w:val="center"/>
              <w:rPr>
                <w:rFonts w:ascii="Times New Roman" w:hAnsi="Times New Roman" w:cs="Times New Roman"/>
                <w:sz w:val="16"/>
                <w:szCs w:val="16"/>
                <w:lang w:val="kk-KZ"/>
              </w:rPr>
            </w:pPr>
            <w:r w:rsidRPr="007767B5">
              <w:rPr>
                <w:rFonts w:ascii="Times New Roman" w:hAnsi="Times New Roman" w:cs="Times New Roman"/>
                <w:sz w:val="16"/>
                <w:szCs w:val="16"/>
                <w:lang w:val="kk-KZ"/>
              </w:rPr>
              <w:t>главный эксперт</w:t>
            </w:r>
          </w:p>
          <w:p w14:paraId="6BE1BA0C" w14:textId="3B0242C5" w:rsidR="00847BC9" w:rsidRPr="00E665C7" w:rsidRDefault="00847BC9" w:rsidP="00847BC9">
            <w:pPr>
              <w:jc w:val="center"/>
              <w:rPr>
                <w:rFonts w:ascii="Times New Roman" w:hAnsi="Times New Roman" w:cs="Times New Roman"/>
                <w:sz w:val="16"/>
                <w:szCs w:val="16"/>
                <w:lang w:val="kk-KZ"/>
              </w:rPr>
            </w:pPr>
            <w:r w:rsidRPr="00E665C7">
              <w:rPr>
                <w:rFonts w:ascii="Times New Roman" w:hAnsi="Times New Roman" w:cs="Times New Roman"/>
                <w:sz w:val="16"/>
                <w:szCs w:val="16"/>
                <w:lang w:val="kk-KZ"/>
              </w:rPr>
              <w:t>Тусупбекова Б.М.</w:t>
            </w:r>
          </w:p>
          <w:p w14:paraId="60C851FC" w14:textId="4F2749B4" w:rsidR="00E665C7" w:rsidRPr="00E665C7" w:rsidRDefault="00E665C7" w:rsidP="00847BC9">
            <w:pPr>
              <w:jc w:val="center"/>
              <w:rPr>
                <w:rFonts w:ascii="Times New Roman" w:hAnsi="Times New Roman" w:cs="Times New Roman"/>
                <w:sz w:val="16"/>
                <w:szCs w:val="16"/>
                <w:lang w:val="kk-KZ"/>
              </w:rPr>
            </w:pPr>
            <w:r w:rsidRPr="00E665C7">
              <w:rPr>
                <w:rFonts w:ascii="Times New Roman" w:hAnsi="Times New Roman" w:cs="Times New Roman"/>
                <w:sz w:val="16"/>
                <w:szCs w:val="16"/>
                <w:lang w:val="kk-KZ"/>
              </w:rPr>
              <w:t>+7 7172 71 77 18,</w:t>
            </w:r>
          </w:p>
          <w:p w14:paraId="5412FDA4" w14:textId="501C9A99" w:rsidR="00847BC9" w:rsidRPr="007767B5" w:rsidRDefault="00847BC9" w:rsidP="00451BAC">
            <w:pPr>
              <w:jc w:val="center"/>
              <w:rPr>
                <w:rFonts w:ascii="Times New Roman" w:hAnsi="Times New Roman" w:cs="Times New Roman"/>
                <w:sz w:val="16"/>
                <w:szCs w:val="16"/>
              </w:rPr>
            </w:pPr>
            <w:r w:rsidRPr="00E665C7">
              <w:rPr>
                <w:rFonts w:ascii="Times New Roman" w:hAnsi="Times New Roman" w:cs="Times New Roman"/>
                <w:sz w:val="16"/>
                <w:szCs w:val="16"/>
                <w:lang w:val="kk-KZ"/>
              </w:rPr>
              <w:t>+ 7</w:t>
            </w:r>
            <w:r w:rsidR="00451BAC" w:rsidRPr="00E665C7">
              <w:rPr>
                <w:rFonts w:ascii="Times New Roman" w:hAnsi="Times New Roman" w:cs="Times New Roman"/>
                <w:sz w:val="16"/>
                <w:szCs w:val="16"/>
                <w:lang w:val="kk-KZ"/>
              </w:rPr>
              <w:t> 778 972 03 22</w:t>
            </w:r>
          </w:p>
        </w:tc>
        <w:tc>
          <w:tcPr>
            <w:tcW w:w="708" w:type="dxa"/>
            <w:vAlign w:val="center"/>
          </w:tcPr>
          <w:p w14:paraId="50B0C5C2" w14:textId="2827073B" w:rsidR="00FC22FE" w:rsidRDefault="00C36B3E" w:rsidP="00FC22FE">
            <w:pPr>
              <w:jc w:val="center"/>
              <w:rPr>
                <w:rFonts w:ascii="Times New Roman" w:hAnsi="Times New Roman" w:cs="Times New Roman"/>
                <w:sz w:val="16"/>
                <w:szCs w:val="16"/>
                <w:lang w:val="kk-KZ"/>
              </w:rPr>
            </w:pPr>
            <w:r>
              <w:rPr>
                <w:rFonts w:ascii="Times New Roman" w:hAnsi="Times New Roman" w:cs="Times New Roman"/>
                <w:sz w:val="16"/>
                <w:szCs w:val="16"/>
                <w:lang w:val="kk-KZ"/>
              </w:rPr>
              <w:t>Ию</w:t>
            </w:r>
            <w:r w:rsidR="00683BA1">
              <w:rPr>
                <w:rFonts w:ascii="Times New Roman" w:hAnsi="Times New Roman" w:cs="Times New Roman"/>
                <w:sz w:val="16"/>
                <w:szCs w:val="16"/>
                <w:lang w:val="kk-KZ"/>
              </w:rPr>
              <w:t>л</w:t>
            </w:r>
            <w:r>
              <w:rPr>
                <w:rFonts w:ascii="Times New Roman" w:hAnsi="Times New Roman" w:cs="Times New Roman"/>
                <w:sz w:val="16"/>
                <w:szCs w:val="16"/>
                <w:lang w:val="kk-KZ"/>
              </w:rPr>
              <w:t>ь</w:t>
            </w:r>
          </w:p>
          <w:p w14:paraId="19BA7F1F" w14:textId="12E75B93" w:rsidR="00137C86" w:rsidRPr="007767B5" w:rsidRDefault="00BA18E6" w:rsidP="00FC22FE">
            <w:pPr>
              <w:jc w:val="center"/>
              <w:rPr>
                <w:rFonts w:ascii="Times New Roman" w:hAnsi="Times New Roman" w:cs="Times New Roman"/>
                <w:sz w:val="16"/>
                <w:szCs w:val="16"/>
                <w:lang w:val="kk-KZ"/>
              </w:rPr>
            </w:pPr>
            <w:r w:rsidRPr="007767B5">
              <w:rPr>
                <w:rFonts w:ascii="Times New Roman" w:hAnsi="Times New Roman" w:cs="Times New Roman"/>
                <w:sz w:val="16"/>
                <w:szCs w:val="16"/>
                <w:lang w:val="kk-KZ"/>
              </w:rPr>
              <w:t>202</w:t>
            </w:r>
            <w:r w:rsidR="00FC22FE">
              <w:rPr>
                <w:rFonts w:ascii="Times New Roman" w:hAnsi="Times New Roman" w:cs="Times New Roman"/>
                <w:sz w:val="16"/>
                <w:szCs w:val="16"/>
                <w:lang w:val="kk-KZ"/>
              </w:rPr>
              <w:t>6</w:t>
            </w:r>
            <w:r w:rsidR="00451BAC" w:rsidRPr="007767B5">
              <w:rPr>
                <w:rFonts w:ascii="Times New Roman" w:hAnsi="Times New Roman" w:cs="Times New Roman"/>
                <w:sz w:val="16"/>
                <w:szCs w:val="16"/>
                <w:lang w:val="kk-KZ"/>
              </w:rPr>
              <w:t xml:space="preserve"> </w:t>
            </w:r>
            <w:r w:rsidRPr="007767B5">
              <w:rPr>
                <w:rFonts w:ascii="Times New Roman" w:hAnsi="Times New Roman" w:cs="Times New Roman"/>
                <w:sz w:val="16"/>
                <w:szCs w:val="16"/>
                <w:lang w:val="kk-KZ"/>
              </w:rPr>
              <w:t>г</w:t>
            </w:r>
            <w:r w:rsidR="00451BAC" w:rsidRPr="007767B5">
              <w:rPr>
                <w:rFonts w:ascii="Times New Roman" w:hAnsi="Times New Roman" w:cs="Times New Roman"/>
                <w:sz w:val="16"/>
                <w:szCs w:val="16"/>
                <w:lang w:val="kk-KZ"/>
              </w:rPr>
              <w:t>од</w:t>
            </w:r>
          </w:p>
        </w:tc>
        <w:tc>
          <w:tcPr>
            <w:tcW w:w="1560" w:type="dxa"/>
            <w:vAlign w:val="center"/>
          </w:tcPr>
          <w:p w14:paraId="1FB2363F" w14:textId="7D147998" w:rsidR="00137C86" w:rsidRPr="007767B5" w:rsidRDefault="009C3927" w:rsidP="00C36B3E">
            <w:pPr>
              <w:jc w:val="center"/>
              <w:rPr>
                <w:rFonts w:ascii="Times New Roman" w:hAnsi="Times New Roman" w:cs="Times New Roman"/>
                <w:sz w:val="16"/>
                <w:szCs w:val="16"/>
                <w:lang w:val="kk-KZ"/>
              </w:rPr>
            </w:pPr>
            <w:r w:rsidRPr="00F30A0D">
              <w:rPr>
                <w:rFonts w:ascii="Times New Roman" w:hAnsi="Times New Roman" w:cs="Times New Roman"/>
                <w:sz w:val="16"/>
                <w:szCs w:val="16"/>
                <w:lang w:val="kk-KZ"/>
              </w:rPr>
              <w:t xml:space="preserve">В целях приведения </w:t>
            </w:r>
            <w:r w:rsidR="00C36B3E" w:rsidRPr="00C36B3E">
              <w:rPr>
                <w:rFonts w:ascii="Times New Roman" w:hAnsi="Times New Roman" w:cs="Times New Roman"/>
                <w:sz w:val="16"/>
                <w:szCs w:val="16"/>
                <w:lang w:val="kk-KZ"/>
              </w:rPr>
              <w:t>в соответствие с Конституцией Республики Казахстан, Налоговым кодексом Республики Казахстан и Цифровым кодексом Республики Казахстан в части актуализации формулировок и уточнения отдельных норм</w:t>
            </w:r>
          </w:p>
        </w:tc>
        <w:tc>
          <w:tcPr>
            <w:tcW w:w="2268" w:type="dxa"/>
            <w:vAlign w:val="center"/>
          </w:tcPr>
          <w:p w14:paraId="1035719F" w14:textId="0C618BF2" w:rsidR="00137C86" w:rsidRPr="002F7DDB" w:rsidRDefault="00E80BDD" w:rsidP="00E80BDD">
            <w:pPr>
              <w:jc w:val="center"/>
              <w:rPr>
                <w:rFonts w:ascii="Times New Roman" w:hAnsi="Times New Roman" w:cs="Times New Roman"/>
                <w:sz w:val="16"/>
                <w:szCs w:val="16"/>
              </w:rPr>
            </w:pPr>
            <w:r w:rsidRPr="00E80BDD">
              <w:rPr>
                <w:rFonts w:ascii="Times New Roman" w:hAnsi="Times New Roman" w:cs="Times New Roman"/>
                <w:sz w:val="16"/>
                <w:szCs w:val="16"/>
              </w:rPr>
              <w:t>Проект разработан в соответствии с Конституцией Республики Казахстан, Налоговым кодексом Республики Казахстан и Цифровым кодексом Республики Казахстан</w:t>
            </w:r>
            <w:r w:rsidR="00C36B3E" w:rsidRPr="00C36B3E">
              <w:rPr>
                <w:rFonts w:ascii="Times New Roman" w:hAnsi="Times New Roman" w:cs="Times New Roman"/>
                <w:sz w:val="16"/>
                <w:szCs w:val="16"/>
                <w:lang w:val="kk-KZ"/>
              </w:rPr>
              <w:t>.</w:t>
            </w:r>
          </w:p>
        </w:tc>
        <w:tc>
          <w:tcPr>
            <w:tcW w:w="2551" w:type="dxa"/>
          </w:tcPr>
          <w:p w14:paraId="063BF24E" w14:textId="77777777" w:rsidR="00BA18E6" w:rsidRPr="007767B5" w:rsidRDefault="00BA18E6" w:rsidP="00F33F7B">
            <w:pPr>
              <w:jc w:val="center"/>
              <w:rPr>
                <w:rFonts w:ascii="Times New Roman" w:hAnsi="Times New Roman" w:cs="Times New Roman"/>
                <w:sz w:val="16"/>
                <w:szCs w:val="16"/>
                <w:lang w:val="kk-KZ"/>
              </w:rPr>
            </w:pPr>
          </w:p>
          <w:p w14:paraId="6628A197" w14:textId="3FCC00B0" w:rsidR="00C36B3E" w:rsidRDefault="00C36B3E" w:rsidP="00EA7ED3">
            <w:pPr>
              <w:jc w:val="center"/>
              <w:rPr>
                <w:rFonts w:ascii="Times New Roman" w:hAnsi="Times New Roman" w:cs="Times New Roman"/>
                <w:sz w:val="16"/>
                <w:szCs w:val="16"/>
              </w:rPr>
            </w:pPr>
          </w:p>
          <w:p w14:paraId="2D24750C" w14:textId="30275120" w:rsidR="00E00F17" w:rsidRPr="00E00F17" w:rsidRDefault="00683BA1" w:rsidP="00E00F17">
            <w:pPr>
              <w:jc w:val="center"/>
              <w:rPr>
                <w:rFonts w:ascii="Times New Roman" w:hAnsi="Times New Roman" w:cs="Times New Roman"/>
                <w:sz w:val="16"/>
                <w:szCs w:val="16"/>
              </w:rPr>
            </w:pPr>
            <w:r w:rsidRPr="00683BA1">
              <w:rPr>
                <w:rFonts w:ascii="Times New Roman" w:hAnsi="Times New Roman" w:cs="Times New Roman"/>
                <w:b/>
                <w:sz w:val="16"/>
                <w:szCs w:val="16"/>
              </w:rPr>
              <w:t xml:space="preserve">Целью </w:t>
            </w:r>
            <w:r w:rsidRPr="00683BA1">
              <w:rPr>
                <w:rFonts w:ascii="Times New Roman" w:hAnsi="Times New Roman" w:cs="Times New Roman"/>
                <w:sz w:val="16"/>
                <w:szCs w:val="16"/>
              </w:rPr>
              <w:t>Проекта является внесение изменений редакционного характера, приведение терминологии в соответствие с Конституцией Республики Казахстан, Цифровым кодексом Республики Казахстан (в том числе замена слов «законодательные акты», «информационная система», «подписывается», «областной бюджет, бюджет города республиканского значения (столицы)» на слова «законы» «цифровая система», «удостоверяется», «бюджет столицы, областной бюджет, бюджет города республиканского значения»)</w:t>
            </w:r>
            <w:r w:rsidR="00E00F17" w:rsidRPr="00683BA1">
              <w:rPr>
                <w:rFonts w:ascii="Times New Roman" w:hAnsi="Times New Roman" w:cs="Times New Roman"/>
                <w:sz w:val="16"/>
                <w:szCs w:val="16"/>
              </w:rPr>
              <w:t>.</w:t>
            </w:r>
          </w:p>
          <w:p w14:paraId="6AAB06AD" w14:textId="77777777" w:rsidR="00E00F17" w:rsidRPr="00E00F17" w:rsidRDefault="00E00F17" w:rsidP="00E00F17">
            <w:pPr>
              <w:jc w:val="center"/>
              <w:rPr>
                <w:rFonts w:ascii="Times New Roman" w:hAnsi="Times New Roman" w:cs="Times New Roman"/>
                <w:sz w:val="16"/>
                <w:szCs w:val="16"/>
              </w:rPr>
            </w:pPr>
            <w:r w:rsidRPr="00E00F17">
              <w:rPr>
                <w:rFonts w:ascii="Times New Roman" w:hAnsi="Times New Roman" w:cs="Times New Roman"/>
                <w:sz w:val="16"/>
                <w:szCs w:val="16"/>
              </w:rPr>
              <w:t xml:space="preserve">Проект не содержит положений, ухудшающих положение </w:t>
            </w:r>
            <w:r w:rsidRPr="00E00F17">
              <w:rPr>
                <w:rFonts w:ascii="Times New Roman" w:hAnsi="Times New Roman" w:cs="Times New Roman"/>
                <w:sz w:val="16"/>
                <w:szCs w:val="16"/>
              </w:rPr>
              <w:lastRenderedPageBreak/>
              <w:t>субъектов предпринимательства, либо затрагивающих интересы широких слоев населения, и не предполагает возникновения общественно-политического резонанса.</w:t>
            </w:r>
          </w:p>
          <w:p w14:paraId="483B59BD" w14:textId="6CFEDF63" w:rsidR="003E03D3" w:rsidRPr="00176977" w:rsidRDefault="00E00F17" w:rsidP="00E00F17">
            <w:pPr>
              <w:jc w:val="center"/>
              <w:rPr>
                <w:rFonts w:ascii="Times New Roman" w:hAnsi="Times New Roman" w:cs="Times New Roman"/>
                <w:sz w:val="16"/>
                <w:szCs w:val="16"/>
              </w:rPr>
            </w:pPr>
            <w:r w:rsidRPr="00E00F17">
              <w:rPr>
                <w:rFonts w:ascii="Times New Roman" w:hAnsi="Times New Roman" w:cs="Times New Roman"/>
                <w:b/>
                <w:sz w:val="16"/>
                <w:szCs w:val="16"/>
              </w:rPr>
              <w:t>Ожидаемым результатом</w:t>
            </w:r>
            <w:r w:rsidRPr="00E00F17">
              <w:rPr>
                <w:rFonts w:ascii="Times New Roman" w:hAnsi="Times New Roman" w:cs="Times New Roman"/>
                <w:sz w:val="16"/>
                <w:szCs w:val="16"/>
              </w:rPr>
              <w:t xml:space="preserve"> принятия Проекта является приведение в соответствие с действующими нормами законодательства Республики Казахстан.</w:t>
            </w:r>
          </w:p>
        </w:tc>
        <w:tc>
          <w:tcPr>
            <w:tcW w:w="2268" w:type="dxa"/>
            <w:vAlign w:val="center"/>
          </w:tcPr>
          <w:p w14:paraId="70674893" w14:textId="631D79EC" w:rsidR="00137C86" w:rsidRPr="007767B5" w:rsidRDefault="00213767" w:rsidP="00E80BDD">
            <w:pPr>
              <w:jc w:val="center"/>
              <w:rPr>
                <w:rFonts w:ascii="Times New Roman" w:hAnsi="Times New Roman" w:cs="Times New Roman"/>
                <w:sz w:val="16"/>
                <w:szCs w:val="16"/>
                <w:lang w:val="kk-KZ"/>
              </w:rPr>
            </w:pPr>
            <w:r w:rsidRPr="00213767">
              <w:rPr>
                <w:rFonts w:ascii="Times New Roman" w:hAnsi="Times New Roman" w:cs="Times New Roman"/>
                <w:sz w:val="16"/>
                <w:szCs w:val="16"/>
                <w:lang w:val="kk-KZ"/>
              </w:rPr>
              <w:lastRenderedPageBreak/>
              <w:t>Данный Проект разработан в целях приведения в соответствие с изменени</w:t>
            </w:r>
            <w:r w:rsidR="00E80BDD">
              <w:rPr>
                <w:rFonts w:ascii="Times New Roman" w:hAnsi="Times New Roman" w:cs="Times New Roman"/>
                <w:sz w:val="16"/>
                <w:szCs w:val="16"/>
                <w:lang w:val="kk-KZ"/>
              </w:rPr>
              <w:t>я</w:t>
            </w:r>
            <w:r w:rsidRPr="00213767">
              <w:rPr>
                <w:rFonts w:ascii="Times New Roman" w:hAnsi="Times New Roman" w:cs="Times New Roman"/>
                <w:sz w:val="16"/>
                <w:szCs w:val="16"/>
                <w:lang w:val="kk-KZ"/>
              </w:rPr>
              <w:t>м</w:t>
            </w:r>
            <w:r w:rsidR="00E80BDD">
              <w:rPr>
                <w:rFonts w:ascii="Times New Roman" w:hAnsi="Times New Roman" w:cs="Times New Roman"/>
                <w:sz w:val="16"/>
                <w:szCs w:val="16"/>
                <w:lang w:val="kk-KZ"/>
              </w:rPr>
              <w:t>и</w:t>
            </w:r>
            <w:r w:rsidRPr="00213767">
              <w:rPr>
                <w:rFonts w:ascii="Times New Roman" w:hAnsi="Times New Roman" w:cs="Times New Roman"/>
                <w:sz w:val="16"/>
                <w:szCs w:val="16"/>
                <w:lang w:val="kk-KZ"/>
              </w:rPr>
              <w:t xml:space="preserve"> редакционного характера действующих норм законодательства Республики Казахстан, в связи с чем отрицательные социально-экономические, правовые и иные последствия </w:t>
            </w:r>
            <w:r w:rsidRPr="00213767">
              <w:rPr>
                <w:rFonts w:ascii="Times New Roman" w:hAnsi="Times New Roman" w:cs="Times New Roman"/>
                <w:b/>
                <w:sz w:val="16"/>
                <w:szCs w:val="16"/>
                <w:lang w:val="kk-KZ"/>
              </w:rPr>
              <w:t>отсутствуют</w:t>
            </w:r>
            <w:r w:rsidRPr="00213767">
              <w:rPr>
                <w:rFonts w:ascii="Times New Roman" w:hAnsi="Times New Roman" w:cs="Times New Roman"/>
                <w:sz w:val="16"/>
                <w:szCs w:val="16"/>
                <w:lang w:val="kk-KZ"/>
              </w:rPr>
              <w:t>.</w:t>
            </w:r>
          </w:p>
        </w:tc>
        <w:tc>
          <w:tcPr>
            <w:tcW w:w="2439" w:type="dxa"/>
          </w:tcPr>
          <w:p w14:paraId="3D4B0F3B" w14:textId="77777777" w:rsidR="00BA18E6" w:rsidRPr="007767B5" w:rsidRDefault="00BA18E6" w:rsidP="00F33F7B">
            <w:pPr>
              <w:jc w:val="center"/>
              <w:rPr>
                <w:rFonts w:ascii="Times New Roman" w:hAnsi="Times New Roman" w:cs="Times New Roman"/>
                <w:sz w:val="16"/>
                <w:szCs w:val="16"/>
                <w:lang w:val="kk-KZ"/>
              </w:rPr>
            </w:pPr>
          </w:p>
          <w:p w14:paraId="516B8EEE" w14:textId="77777777" w:rsidR="007767B5" w:rsidRPr="007767B5" w:rsidRDefault="007767B5" w:rsidP="007767B5">
            <w:pPr>
              <w:jc w:val="center"/>
              <w:rPr>
                <w:rFonts w:ascii="Times New Roman" w:hAnsi="Times New Roman" w:cs="Times New Roman"/>
                <w:sz w:val="16"/>
                <w:szCs w:val="16"/>
                <w:lang w:val="kk-KZ"/>
              </w:rPr>
            </w:pPr>
            <w:r w:rsidRPr="007767B5">
              <w:rPr>
                <w:rFonts w:ascii="Times New Roman" w:hAnsi="Times New Roman" w:cs="Times New Roman"/>
                <w:b/>
                <w:sz w:val="16"/>
                <w:szCs w:val="16"/>
                <w:lang w:val="kk-KZ"/>
              </w:rPr>
              <w:t>Имеются</w:t>
            </w:r>
            <w:r w:rsidRPr="007767B5">
              <w:rPr>
                <w:rFonts w:ascii="Times New Roman" w:hAnsi="Times New Roman" w:cs="Times New Roman"/>
                <w:sz w:val="16"/>
                <w:szCs w:val="16"/>
                <w:lang w:val="kk-KZ"/>
              </w:rPr>
              <w:t>.</w:t>
            </w:r>
          </w:p>
          <w:p w14:paraId="3C1C7A5C" w14:textId="4C1C1388" w:rsidR="00176977" w:rsidRDefault="00E80BDD" w:rsidP="00C36B3E">
            <w:pPr>
              <w:jc w:val="center"/>
              <w:rPr>
                <w:rFonts w:ascii="Times New Roman" w:hAnsi="Times New Roman" w:cs="Times New Roman"/>
                <w:sz w:val="16"/>
                <w:szCs w:val="16"/>
                <w:lang w:val="kk-KZ"/>
              </w:rPr>
            </w:pPr>
            <w:r w:rsidRPr="00E80BDD">
              <w:rPr>
                <w:rFonts w:ascii="Times New Roman" w:hAnsi="Times New Roman" w:cs="Times New Roman"/>
                <w:sz w:val="16"/>
                <w:szCs w:val="16"/>
                <w:lang w:val="kk-KZ"/>
              </w:rPr>
              <w:t xml:space="preserve">Проект приказа Министра финансов Республики Казахстан «О внесении изменений в приказ Министра финансов Республики Казахстан от 28 октября 2025 года № 629 «Об утверждении Правил выписки счета-фактуры и его формы»» разработан в связи c изменениями редакционного характера в части актуализации отдельных формулировок в соответствии с действующим законодательством Республики Казахстан, включая в том числе замену слов «законодательные акты», «информационная система», «подписывается», «областной бюджет, бюджет города республиканского </w:t>
            </w:r>
            <w:r w:rsidRPr="00E80BDD">
              <w:rPr>
                <w:rFonts w:ascii="Times New Roman" w:hAnsi="Times New Roman" w:cs="Times New Roman"/>
                <w:sz w:val="16"/>
                <w:szCs w:val="16"/>
                <w:lang w:val="kk-KZ"/>
              </w:rPr>
              <w:lastRenderedPageBreak/>
              <w:t>значения (столицы)» на слова «законами» «цифровая система», «удостоверяется», «бюджет столицы, областной бюджет, бюджет города республиканского значения», а также в целях приведения в соответствие с Налоговым кодексом Республики Казахстан и уточнения отдельных норм</w:t>
            </w:r>
            <w:r w:rsidR="00176977" w:rsidRPr="00176977">
              <w:rPr>
                <w:rFonts w:ascii="Times New Roman" w:hAnsi="Times New Roman" w:cs="Times New Roman"/>
                <w:sz w:val="16"/>
                <w:szCs w:val="16"/>
                <w:lang w:val="kk-KZ"/>
              </w:rPr>
              <w:t>.</w:t>
            </w:r>
          </w:p>
          <w:p w14:paraId="39E35E35" w14:textId="65863488" w:rsidR="00137C86" w:rsidRPr="007767B5" w:rsidRDefault="001E1347" w:rsidP="00AA0A05">
            <w:pPr>
              <w:jc w:val="center"/>
              <w:rPr>
                <w:rFonts w:ascii="Times New Roman" w:hAnsi="Times New Roman" w:cs="Times New Roman"/>
                <w:sz w:val="16"/>
                <w:szCs w:val="16"/>
                <w:lang w:val="kk-KZ"/>
              </w:rPr>
            </w:pPr>
            <w:r w:rsidRPr="00213767">
              <w:rPr>
                <w:rFonts w:ascii="Times New Roman" w:hAnsi="Times New Roman" w:cs="Times New Roman"/>
                <w:b/>
                <w:sz w:val="16"/>
                <w:szCs w:val="16"/>
                <w:lang w:val="kk-KZ"/>
              </w:rPr>
              <w:t xml:space="preserve">При отложении размещения </w:t>
            </w:r>
            <w:r w:rsidR="003A6ECC" w:rsidRPr="00213767">
              <w:rPr>
                <w:rFonts w:ascii="Times New Roman" w:hAnsi="Times New Roman" w:cs="Times New Roman"/>
                <w:b/>
                <w:sz w:val="16"/>
                <w:szCs w:val="16"/>
                <w:lang w:val="kk-KZ"/>
              </w:rPr>
              <w:t xml:space="preserve">Проекта </w:t>
            </w:r>
            <w:r w:rsidRPr="00213767">
              <w:rPr>
                <w:rFonts w:ascii="Times New Roman" w:hAnsi="Times New Roman" w:cs="Times New Roman"/>
                <w:b/>
                <w:sz w:val="16"/>
                <w:szCs w:val="16"/>
                <w:lang w:val="kk-KZ"/>
              </w:rPr>
              <w:t>возможно несоответствие действующему законодательству и получени</w:t>
            </w:r>
            <w:r w:rsidR="00AA0A05">
              <w:rPr>
                <w:rFonts w:ascii="Times New Roman" w:hAnsi="Times New Roman" w:cs="Times New Roman"/>
                <w:b/>
                <w:sz w:val="16"/>
                <w:szCs w:val="16"/>
                <w:lang w:val="kk-KZ"/>
              </w:rPr>
              <w:t>е</w:t>
            </w:r>
            <w:r w:rsidRPr="00213767">
              <w:rPr>
                <w:rFonts w:ascii="Times New Roman" w:hAnsi="Times New Roman" w:cs="Times New Roman"/>
                <w:b/>
                <w:sz w:val="16"/>
                <w:szCs w:val="16"/>
                <w:lang w:val="kk-KZ"/>
              </w:rPr>
              <w:t xml:space="preserve"> замечаний правовой экспертизы</w:t>
            </w:r>
            <w:r w:rsidRPr="001E1347">
              <w:rPr>
                <w:rFonts w:ascii="Times New Roman" w:hAnsi="Times New Roman" w:cs="Times New Roman"/>
                <w:sz w:val="16"/>
                <w:szCs w:val="16"/>
                <w:lang w:val="kk-KZ"/>
              </w:rPr>
              <w:t>.</w:t>
            </w:r>
          </w:p>
        </w:tc>
      </w:tr>
    </w:tbl>
    <w:p w14:paraId="25960BA1" w14:textId="5EB42F52" w:rsidR="002453BD" w:rsidRDefault="002453BD" w:rsidP="001F415B">
      <w:pPr>
        <w:spacing w:after="0" w:line="240" w:lineRule="auto"/>
        <w:rPr>
          <w:rFonts w:ascii="Times New Roman" w:hAnsi="Times New Roman" w:cs="Times New Roman"/>
          <w:sz w:val="24"/>
          <w:szCs w:val="24"/>
          <w:lang w:val="kk-KZ"/>
        </w:rPr>
      </w:pPr>
    </w:p>
    <w:p w14:paraId="31909E44" w14:textId="329A5B36" w:rsidR="00137C86" w:rsidRPr="00DC2C92" w:rsidRDefault="00DC2C92" w:rsidP="001F415B">
      <w:pPr>
        <w:spacing w:after="0" w:line="240" w:lineRule="auto"/>
        <w:rPr>
          <w:rFonts w:ascii="Times New Roman" w:hAnsi="Times New Roman" w:cs="Times New Roman"/>
          <w:i/>
          <w:sz w:val="24"/>
          <w:szCs w:val="24"/>
          <w:lang w:val="kk-KZ"/>
        </w:rPr>
      </w:pPr>
      <w:r w:rsidRPr="00DC2C92">
        <w:rPr>
          <w:rFonts w:ascii="Times New Roman" w:hAnsi="Times New Roman" w:cs="Times New Roman"/>
          <w:i/>
          <w:sz w:val="24"/>
          <w:szCs w:val="24"/>
          <w:lang w:val="kk-KZ"/>
        </w:rPr>
        <w:t>Согласовано:</w:t>
      </w:r>
    </w:p>
    <w:p w14:paraId="66AA0327" w14:textId="5AE72193" w:rsidR="00DC2C92" w:rsidRPr="00DC2C92" w:rsidRDefault="00DC2C92" w:rsidP="001F415B">
      <w:pPr>
        <w:spacing w:after="0" w:line="240" w:lineRule="auto"/>
        <w:rPr>
          <w:rFonts w:ascii="Times New Roman" w:hAnsi="Times New Roman" w:cs="Times New Roman"/>
          <w:i/>
          <w:sz w:val="24"/>
          <w:szCs w:val="24"/>
          <w:lang w:val="kk-KZ"/>
        </w:rPr>
      </w:pPr>
      <w:r w:rsidRPr="00DC2C92">
        <w:rPr>
          <w:rFonts w:ascii="Times New Roman" w:hAnsi="Times New Roman" w:cs="Times New Roman"/>
          <w:i/>
          <w:sz w:val="24"/>
          <w:szCs w:val="24"/>
          <w:lang w:val="kk-KZ"/>
        </w:rPr>
        <w:t>______юридическая служба</w:t>
      </w:r>
    </w:p>
    <w:p w14:paraId="7B04ED2E" w14:textId="336726AC" w:rsidR="00DC2C92" w:rsidRDefault="00DC2C92" w:rsidP="001F415B">
      <w:pPr>
        <w:spacing w:after="0" w:line="240" w:lineRule="auto"/>
        <w:rPr>
          <w:rFonts w:ascii="Times New Roman" w:hAnsi="Times New Roman" w:cs="Times New Roman"/>
          <w:i/>
          <w:sz w:val="24"/>
          <w:szCs w:val="24"/>
          <w:lang w:val="kk-KZ"/>
        </w:rPr>
      </w:pPr>
      <w:r w:rsidRPr="00DC2C92">
        <w:rPr>
          <w:rFonts w:ascii="Times New Roman" w:hAnsi="Times New Roman" w:cs="Times New Roman"/>
          <w:i/>
          <w:sz w:val="24"/>
          <w:szCs w:val="24"/>
          <w:lang w:val="kk-KZ"/>
        </w:rPr>
        <w:t>______ответственное структрное подразделение по связям с общественностью и СМИ</w:t>
      </w:r>
    </w:p>
    <w:sectPr w:rsidR="00DC2C92" w:rsidSect="00A4793B">
      <w:pgSz w:w="16838" w:h="11906" w:orient="landscape"/>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E39AA"/>
    <w:multiLevelType w:val="hybridMultilevel"/>
    <w:tmpl w:val="BC2C62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365"/>
    <w:rsid w:val="00035297"/>
    <w:rsid w:val="00041CDB"/>
    <w:rsid w:val="00070436"/>
    <w:rsid w:val="000F30E1"/>
    <w:rsid w:val="000F6DA6"/>
    <w:rsid w:val="0011467A"/>
    <w:rsid w:val="00137C86"/>
    <w:rsid w:val="00147ACF"/>
    <w:rsid w:val="00155BBC"/>
    <w:rsid w:val="00176977"/>
    <w:rsid w:val="001805AE"/>
    <w:rsid w:val="001A180D"/>
    <w:rsid w:val="001C06B5"/>
    <w:rsid w:val="001C3174"/>
    <w:rsid w:val="001D11D7"/>
    <w:rsid w:val="001E1347"/>
    <w:rsid w:val="001F415B"/>
    <w:rsid w:val="001F43F0"/>
    <w:rsid w:val="00213767"/>
    <w:rsid w:val="002432BB"/>
    <w:rsid w:val="002453BD"/>
    <w:rsid w:val="002A790B"/>
    <w:rsid w:val="002B3B44"/>
    <w:rsid w:val="002F7DDB"/>
    <w:rsid w:val="00311639"/>
    <w:rsid w:val="00335FD5"/>
    <w:rsid w:val="0036219F"/>
    <w:rsid w:val="003A6ECC"/>
    <w:rsid w:val="003D4FB1"/>
    <w:rsid w:val="003D7C72"/>
    <w:rsid w:val="003E03D3"/>
    <w:rsid w:val="00451BAC"/>
    <w:rsid w:val="00473061"/>
    <w:rsid w:val="00485BD7"/>
    <w:rsid w:val="004B6E7D"/>
    <w:rsid w:val="004C0F23"/>
    <w:rsid w:val="004C16D3"/>
    <w:rsid w:val="00523D8A"/>
    <w:rsid w:val="00535156"/>
    <w:rsid w:val="00550F02"/>
    <w:rsid w:val="00567A4F"/>
    <w:rsid w:val="005D44CE"/>
    <w:rsid w:val="00666885"/>
    <w:rsid w:val="00683BA1"/>
    <w:rsid w:val="006D7A01"/>
    <w:rsid w:val="006E3749"/>
    <w:rsid w:val="00765989"/>
    <w:rsid w:val="007767B5"/>
    <w:rsid w:val="007778DD"/>
    <w:rsid w:val="00780C04"/>
    <w:rsid w:val="007A33D2"/>
    <w:rsid w:val="007D0DA3"/>
    <w:rsid w:val="007D4654"/>
    <w:rsid w:val="007D5F68"/>
    <w:rsid w:val="007F0ADA"/>
    <w:rsid w:val="00827C80"/>
    <w:rsid w:val="00832EBF"/>
    <w:rsid w:val="00847BC9"/>
    <w:rsid w:val="008A2587"/>
    <w:rsid w:val="008E1B42"/>
    <w:rsid w:val="00906985"/>
    <w:rsid w:val="00932161"/>
    <w:rsid w:val="009567B4"/>
    <w:rsid w:val="009B5CEE"/>
    <w:rsid w:val="009C3927"/>
    <w:rsid w:val="00A4793B"/>
    <w:rsid w:val="00A54555"/>
    <w:rsid w:val="00A80AEC"/>
    <w:rsid w:val="00A9631F"/>
    <w:rsid w:val="00AA0A05"/>
    <w:rsid w:val="00AD370F"/>
    <w:rsid w:val="00AD7467"/>
    <w:rsid w:val="00AE44BC"/>
    <w:rsid w:val="00AE7AA1"/>
    <w:rsid w:val="00B007AD"/>
    <w:rsid w:val="00B041C0"/>
    <w:rsid w:val="00B16F4C"/>
    <w:rsid w:val="00B30365"/>
    <w:rsid w:val="00B40E7A"/>
    <w:rsid w:val="00B93D39"/>
    <w:rsid w:val="00BA18E6"/>
    <w:rsid w:val="00C36B3E"/>
    <w:rsid w:val="00C70B2E"/>
    <w:rsid w:val="00C82975"/>
    <w:rsid w:val="00CA11E1"/>
    <w:rsid w:val="00CD2A69"/>
    <w:rsid w:val="00CF0E4B"/>
    <w:rsid w:val="00D1232C"/>
    <w:rsid w:val="00D36713"/>
    <w:rsid w:val="00D42354"/>
    <w:rsid w:val="00D6508E"/>
    <w:rsid w:val="00D74B57"/>
    <w:rsid w:val="00DB03E5"/>
    <w:rsid w:val="00DC2C92"/>
    <w:rsid w:val="00DF46C2"/>
    <w:rsid w:val="00E00F17"/>
    <w:rsid w:val="00E16105"/>
    <w:rsid w:val="00E31434"/>
    <w:rsid w:val="00E37ADB"/>
    <w:rsid w:val="00E665C7"/>
    <w:rsid w:val="00E712A6"/>
    <w:rsid w:val="00E7139F"/>
    <w:rsid w:val="00E80BDD"/>
    <w:rsid w:val="00E937A9"/>
    <w:rsid w:val="00EA7ED3"/>
    <w:rsid w:val="00EB1B76"/>
    <w:rsid w:val="00EE2DCC"/>
    <w:rsid w:val="00F30A0D"/>
    <w:rsid w:val="00F33F7B"/>
    <w:rsid w:val="00F44F3D"/>
    <w:rsid w:val="00F53084"/>
    <w:rsid w:val="00F569E4"/>
    <w:rsid w:val="00F6027E"/>
    <w:rsid w:val="00F7469E"/>
    <w:rsid w:val="00F94608"/>
    <w:rsid w:val="00FA5B70"/>
    <w:rsid w:val="00FB7D55"/>
    <w:rsid w:val="00FC22FE"/>
    <w:rsid w:val="00FE2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AC200"/>
  <w15:docId w15:val="{8EC06418-F37B-494F-8020-D8F2EF6D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45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D4654"/>
    <w:pPr>
      <w:ind w:left="720"/>
      <w:contextualSpacing/>
    </w:pPr>
  </w:style>
  <w:style w:type="paragraph" w:styleId="a5">
    <w:name w:val="Balloon Text"/>
    <w:basedOn w:val="a"/>
    <w:link w:val="a6"/>
    <w:uiPriority w:val="99"/>
    <w:semiHidden/>
    <w:unhideWhenUsed/>
    <w:rsid w:val="00BA18E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A18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687064">
      <w:bodyDiv w:val="1"/>
      <w:marLeft w:val="0"/>
      <w:marRight w:val="0"/>
      <w:marTop w:val="0"/>
      <w:marBottom w:val="0"/>
      <w:divBdr>
        <w:top w:val="none" w:sz="0" w:space="0" w:color="auto"/>
        <w:left w:val="none" w:sz="0" w:space="0" w:color="auto"/>
        <w:bottom w:val="none" w:sz="0" w:space="0" w:color="auto"/>
        <w:right w:val="none" w:sz="0" w:space="0" w:color="auto"/>
      </w:divBdr>
    </w:div>
    <w:div w:id="143767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EAFA9-7EE1-4DB2-952F-64F146F3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Көңлімқос Рахимбек Саятұлы</dc:creator>
  <cp:lastModifiedBy>Бота Тусупбекова Мукатаевна</cp:lastModifiedBy>
  <cp:revision>3</cp:revision>
  <cp:lastPrinted>2026-07-21T10:37:00Z</cp:lastPrinted>
  <dcterms:created xsi:type="dcterms:W3CDTF">2026-07-21T11:10:00Z</dcterms:created>
  <dcterms:modified xsi:type="dcterms:W3CDTF">2026-07-21T11:22:00Z</dcterms:modified>
</cp:coreProperties>
</file>